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方正公文黑体" w:cs="Times New Roman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sz w:val="32"/>
          <w:szCs w:val="32"/>
        </w:rPr>
        <w:t>附件1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方正公文小标宋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b w:val="0"/>
          <w:bCs/>
          <w:sz w:val="36"/>
          <w:szCs w:val="36"/>
        </w:rPr>
        <w:t>报名流程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方正公文仿宋" w:cs="Times New Roman"/>
          <w:b/>
          <w:sz w:val="32"/>
          <w:szCs w:val="32"/>
        </w:rPr>
      </w:pPr>
    </w:p>
    <w:p>
      <w:pPr>
        <w:spacing w:line="360" w:lineRule="auto"/>
        <w:ind w:left="-2" w:leftChars="-1" w:firstLine="640" w:firstLineChars="200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医师资格考试报名包括网上报名和现场审核两个部分。为确保您报名成功，请务必仔细阅读以下报名流程并完成所有步骤。</w:t>
      </w:r>
    </w:p>
    <w:p>
      <w:pPr>
        <w:spacing w:line="360" w:lineRule="auto"/>
        <w:jc w:val="center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kern w:val="0"/>
          <w:sz w:val="32"/>
          <w:szCs w:val="32"/>
        </w:rPr>
        <w:t>第一阶段：网上报名</w:t>
      </w:r>
    </w:p>
    <w:p>
      <w:pPr>
        <w:spacing w:line="360" w:lineRule="auto"/>
        <w:ind w:left="-2" w:leftChars="-1" w:firstLine="643" w:firstLineChars="200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hint="default" w:ascii="Times New Roman" w:hAnsi="Times New Roman" w:eastAsia="方正公文仿宋" w:cs="Times New Roman"/>
          <w:b/>
          <w:kern w:val="0"/>
          <w:sz w:val="32"/>
          <w:szCs w:val="32"/>
        </w:rPr>
        <w:t>步骤1.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考生登陆国家医学考试网</w:t>
      </w:r>
      <w:r>
        <w:rPr>
          <w:rFonts w:hint="default" w:ascii="Times New Roman" w:hAnsi="Times New Roman" w:eastAsia="方正公文仿宋" w:cs="Times New Roman"/>
          <w:spacing w:val="-30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公文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公文仿宋" w:cs="Times New Roman"/>
          <w:sz w:val="32"/>
          <w:szCs w:val="32"/>
        </w:rPr>
        <w:instrText xml:space="preserve"> HYPERLINK "http://www.nmec.org.cn/" </w:instrText>
      </w:r>
      <w:r>
        <w:rPr>
          <w:rFonts w:hint="default" w:ascii="Times New Roman" w:hAnsi="Times New Roman" w:eastAsia="方正公文仿宋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公文仿宋" w:cs="Times New Roman"/>
          <w:spacing w:val="-30"/>
          <w:kern w:val="0"/>
          <w:sz w:val="32"/>
          <w:szCs w:val="32"/>
        </w:rPr>
        <w:t>http://www.nmec.org.cn/</w:t>
      </w:r>
      <w:r>
        <w:rPr>
          <w:rFonts w:hint="default" w:ascii="Times New Roman" w:hAnsi="Times New Roman" w:eastAsia="方正公文仿宋" w:cs="Times New Roman"/>
          <w:spacing w:val="-30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方正公文仿宋" w:cs="Times New Roman"/>
          <w:spacing w:val="-30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，点击“网上报名”，进入报名系统。</w:t>
      </w:r>
      <w:bookmarkEnd w:id="0"/>
      <w:bookmarkEnd w:id="1"/>
    </w:p>
    <w:p>
      <w:pPr>
        <w:spacing w:line="360" w:lineRule="auto"/>
        <w:ind w:left="-2" w:leftChars="-1" w:firstLine="639" w:firstLineChars="19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kern w:val="0"/>
          <w:sz w:val="32"/>
          <w:szCs w:val="32"/>
        </w:rPr>
        <w:t xml:space="preserve">步骤2. 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报名前请先确认已注册，未注册考生点击“注册”按钮进行网上注册。注册成功后的用户名可用于国家医学考试中心开放的所有考试报名，还用于打印准考证和查询成绩等。</w:t>
      </w:r>
    </w:p>
    <w:p>
      <w:pPr>
        <w:spacing w:line="360" w:lineRule="auto"/>
        <w:ind w:left="-2" w:leftChars="-1" w:firstLine="640" w:firstLineChars="200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注册成功后，该用户名则不能更改，考生须牢记用户名和密码。报名过程中密码遗失的可通过邮箱方式找回。</w:t>
      </w:r>
    </w:p>
    <w:p>
      <w:pPr>
        <w:spacing w:line="360" w:lineRule="auto"/>
        <w:ind w:left="-2" w:leftChars="-1" w:firstLine="643" w:firstLineChars="200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kern w:val="0"/>
          <w:sz w:val="32"/>
          <w:szCs w:val="32"/>
        </w:rPr>
        <w:t>步骤3.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 xml:space="preserve"> 用上一步骤中的用户名和密码登录报名系统完善“个人信息”中相关内容。</w:t>
      </w:r>
    </w:p>
    <w:p>
      <w:pPr>
        <w:spacing w:line="360" w:lineRule="auto"/>
        <w:ind w:left="-2" w:leftChars="-1" w:firstLine="640" w:firstLineChars="200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填写个人信息应真实、准确、有效，不得自行添加标点符号或空格，否则会导致报名失败；所填个人信息将用于医师资格考试和医师执业注册，请务必认真填写。</w:t>
      </w:r>
    </w:p>
    <w:p>
      <w:pPr>
        <w:spacing w:line="360" w:lineRule="auto"/>
        <w:ind w:left="-2" w:leftChars="-1" w:firstLine="639" w:firstLineChars="19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kern w:val="0"/>
          <w:sz w:val="32"/>
          <w:szCs w:val="32"/>
        </w:rPr>
        <w:t>步骤4.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 xml:space="preserve"> 在“考试报名”中完成报名信息填写并提交。</w:t>
      </w:r>
    </w:p>
    <w:p>
      <w:pPr>
        <w:spacing w:line="360" w:lineRule="auto"/>
        <w:ind w:left="-2" w:leftChars="-1" w:firstLine="639" w:firstLineChars="19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kern w:val="0"/>
          <w:sz w:val="32"/>
          <w:szCs w:val="32"/>
        </w:rPr>
        <w:t xml:space="preserve">步骤5. 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报名成功后，打印《医师资格考试网上报名成功通知单》。</w:t>
      </w:r>
    </w:p>
    <w:p>
      <w:pPr>
        <w:spacing w:line="360" w:lineRule="auto"/>
        <w:ind w:left="-2" w:leftChars="-1" w:firstLine="640" w:firstLineChars="200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网报日期截止前，考生可使用该用户名及密码登录“国家医学考试服务平台”查询、修改报名信息。</w:t>
      </w:r>
    </w:p>
    <w:p>
      <w:pPr>
        <w:spacing w:line="360" w:lineRule="auto"/>
        <w:ind w:left="-2" w:leftChars="-1" w:firstLine="643" w:firstLineChars="200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kern w:val="0"/>
          <w:sz w:val="32"/>
          <w:szCs w:val="32"/>
        </w:rPr>
        <w:t>如需修改报名信息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，需在原报名信息处点击“重新报考”，信息重新填报并提交后，</w:t>
      </w:r>
      <w:r>
        <w:rPr>
          <w:rFonts w:hint="default" w:ascii="Times New Roman" w:hAnsi="Times New Roman" w:eastAsia="方正公文仿宋" w:cs="Times New Roman"/>
          <w:b/>
          <w:kern w:val="0"/>
          <w:sz w:val="32"/>
          <w:szCs w:val="32"/>
        </w:rPr>
        <w:t>须重新打印《医师资格考试网上报名成功通知单》，原《医师资格考试网上报名成功通知单》无效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。</w:t>
      </w:r>
    </w:p>
    <w:p>
      <w:pPr>
        <w:spacing w:line="360" w:lineRule="auto"/>
        <w:jc w:val="center"/>
        <w:rPr>
          <w:rFonts w:hint="default" w:ascii="Times New Roman" w:hAnsi="Times New Roman" w:eastAsia="方正公文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黑体" w:cs="Times New Roman"/>
          <w:kern w:val="0"/>
          <w:sz w:val="32"/>
          <w:szCs w:val="32"/>
        </w:rPr>
        <w:t>第二阶段：现场审核</w:t>
      </w:r>
    </w:p>
    <w:p>
      <w:pPr>
        <w:spacing w:line="360" w:lineRule="auto"/>
        <w:ind w:left="-2" w:leftChars="-1" w:firstLine="639" w:firstLineChars="19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kern w:val="0"/>
          <w:sz w:val="32"/>
          <w:szCs w:val="32"/>
        </w:rPr>
        <w:t>步骤1：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考生持规定报名材料，到所在地考点进行现场审核，具体审核时间、地点及要求以考点通知为准。</w:t>
      </w:r>
    </w:p>
    <w:p>
      <w:pPr>
        <w:spacing w:line="360" w:lineRule="auto"/>
        <w:ind w:left="-2" w:leftChars="-1" w:firstLine="639" w:firstLineChars="19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kern w:val="0"/>
          <w:sz w:val="32"/>
          <w:szCs w:val="32"/>
        </w:rPr>
        <w:t>步骤2：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现场审核通过的考生，须在《医师资格考试报名暨授予医师资格申请表》上签字确认，</w:t>
      </w:r>
      <w:r>
        <w:rPr>
          <w:rFonts w:hint="default" w:ascii="Times New Roman" w:hAnsi="Times New Roman" w:eastAsia="方正公文仿宋" w:cs="Times New Roman"/>
          <w:b/>
          <w:bCs/>
          <w:kern w:val="0"/>
          <w:sz w:val="32"/>
          <w:szCs w:val="32"/>
        </w:rPr>
        <w:t>报名信息一经确认不得更改，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同时按考点通知要求缴纳考试费用。</w:t>
      </w:r>
    </w:p>
    <w:p>
      <w:pPr>
        <w:spacing w:line="360" w:lineRule="auto"/>
        <w:ind w:left="-2" w:leftChars="-1" w:firstLine="636" w:firstLineChars="19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</w:p>
    <w:p>
      <w:pPr>
        <w:spacing w:line="360" w:lineRule="auto"/>
        <w:ind w:left="-2" w:leftChars="-1" w:firstLine="636" w:firstLineChars="19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</w:p>
    <w:p>
      <w:pPr>
        <w:spacing w:line="360" w:lineRule="auto"/>
        <w:ind w:left="-2" w:leftChars="-1" w:firstLine="636" w:firstLineChars="19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</w:p>
    <w:p>
      <w:pPr>
        <w:spacing w:line="360" w:lineRule="auto"/>
        <w:ind w:left="-2" w:leftChars="-1" w:firstLine="636" w:firstLineChars="19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</w:p>
    <w:p>
      <w:pPr>
        <w:spacing w:line="360" w:lineRule="auto"/>
        <w:ind w:left="-2" w:leftChars="-1" w:firstLine="636" w:firstLineChars="19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</w:p>
    <w:p>
      <w:pPr>
        <w:spacing w:line="360" w:lineRule="auto"/>
        <w:ind w:left="-2" w:leftChars="-1" w:firstLine="636" w:firstLineChars="19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</w:p>
    <w:p>
      <w:pPr>
        <w:spacing w:line="360" w:lineRule="auto"/>
        <w:ind w:left="-2" w:leftChars="-1" w:firstLine="636" w:firstLineChars="19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</w:p>
    <w:p>
      <w:pPr>
        <w:spacing w:line="360" w:lineRule="auto"/>
        <w:ind w:left="-2" w:leftChars="-1" w:firstLine="636" w:firstLineChars="199"/>
        <w:rPr>
          <w:rFonts w:hint="default" w:ascii="Times New Roman" w:hAnsi="Times New Roman" w:eastAsia="华文仿宋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dkZTMyMzI4ODRjMmIzNWZlYmQ2OWVhZDZhNmYzOTkifQ=="/>
  </w:docVars>
  <w:rsids>
    <w:rsidRoot w:val="0092374D"/>
    <w:rsid w:val="00360EB3"/>
    <w:rsid w:val="0092374D"/>
    <w:rsid w:val="56DA7FE8"/>
    <w:rsid w:val="65576B6A"/>
    <w:rsid w:val="68B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1307</Words>
  <Characters>1341</Characters>
  <Lines>13</Lines>
  <Paragraphs>3</Paragraphs>
  <TotalTime>2</TotalTime>
  <ScaleCrop>false</ScaleCrop>
  <LinksUpToDate>false</LinksUpToDate>
  <CharactersWithSpaces>1618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2017-02-07T04:14:00Z</dcterms:created>
  <dc:creator>lenovo</dc:creator>
  <cp:lastModifiedBy>Administrator</cp:lastModifiedBy>
  <dcterms:modified xsi:type="dcterms:W3CDTF">2023-04-24T07:29:12Z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1A57103C507A4D3FAFE4B659570E675A_12</vt:lpwstr>
  </property>
</Properties>
</file>