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8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31"/>
        <w:gridCol w:w="731"/>
        <w:gridCol w:w="1763"/>
        <w:gridCol w:w="1419"/>
        <w:gridCol w:w="1419"/>
        <w:gridCol w:w="3417"/>
        <w:gridCol w:w="2067"/>
        <w:gridCol w:w="1824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年传统医学确有专长考核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市卫生健康委（局）：     （盖章）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填报人（电话）：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填报日期：    年    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/>
              </w:rPr>
              <w:t>XX年XX月XX日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申报确有专长诊疗技术名称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临床考核时间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综合笔试时间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.........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出生日期请按“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XX年XX月XX日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”的格式填写</w:t>
      </w:r>
    </w:p>
    <w:p>
      <w:pPr>
        <w:spacing w:line="440" w:lineRule="exact"/>
        <w:ind w:firstLine="720" w:firstLineChars="300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2.本表信息将用于制作证书，请确保姓名、身份证号、申报专长、临床考核时间等信息的准确性</w:t>
      </w:r>
    </w:p>
    <w:p>
      <w:pPr>
        <w:tabs>
          <w:tab w:val="left" w:pos="10896"/>
        </w:tabs>
        <w:spacing w:line="360" w:lineRule="auto"/>
        <w:ind w:firstLine="720" w:firstLineChars="300"/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3.市级卫生健康中医药管理部门需同时报送本表纸质版（盖单位公章）和电子版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41CB7D53"/>
    <w:rsid w:val="113F3226"/>
    <w:rsid w:val="41CB7D53"/>
    <w:rsid w:val="77C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235</Characters>
  <Lines>0</Lines>
  <Paragraphs>0</Paragraphs>
  <TotalTime>9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2022-12-06T12:18:00Z</dcterms:created>
  <dc:creator>DD</dc:creator>
  <cp:lastModifiedBy>DD</cp:lastModifiedBy>
  <dcterms:modified xsi:type="dcterms:W3CDTF">2022-12-06T12:30:02Z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21A02253FCF645C686F6D9CD0F793A17</vt:lpwstr>
  </property>
</Properties>
</file>