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年度广东省中医医术确有专长人员医师资格考核人员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信息公示表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公示单位：深圳市龙岗区卫生健康局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7"/>
          <w:szCs w:val="27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7"/>
          <w:szCs w:val="27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7"/>
          <w:szCs w:val="27"/>
          <w:shd w:val="clear" w:fill="FFFFFF"/>
        </w:rPr>
        <w:t xml:space="preserve">    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7"/>
          <w:szCs w:val="27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公示时间：202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日-11月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tbl>
      <w:tblPr>
        <w:tblStyle w:val="4"/>
        <w:tblW w:w="122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1635"/>
        <w:gridCol w:w="945"/>
        <w:gridCol w:w="975"/>
        <w:gridCol w:w="1519"/>
        <w:gridCol w:w="2955"/>
        <w:gridCol w:w="31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Theme="majorAscii" w:hAnsiTheme="majorAscii" w:eastAsiaTheme="minorEastAsia" w:cstheme="minorEastAsia"/>
                <w:b/>
                <w:bCs/>
                <w:color w:val="42424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32"/>
                <w:szCs w:val="32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Theme="majorAscii" w:hAnsiTheme="majorAscii" w:eastAsiaTheme="minorEastAsia" w:cstheme="minorEastAsia"/>
                <w:b/>
                <w:bCs/>
                <w:color w:val="42424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32"/>
                <w:szCs w:val="32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Theme="majorAscii" w:hAnsiTheme="majorAscii" w:eastAsiaTheme="minorEastAsia" w:cstheme="minorEastAsia"/>
                <w:b/>
                <w:bCs/>
                <w:color w:val="42424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32"/>
                <w:szCs w:val="32"/>
              </w:rPr>
              <w:t>性别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Theme="majorAscii" w:hAnsiTheme="majorAscii" w:eastAsiaTheme="minorEastAsia" w:cstheme="minorEastAsia"/>
                <w:b/>
                <w:bCs/>
                <w:color w:val="42424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32"/>
                <w:szCs w:val="32"/>
              </w:rPr>
              <w:t>年龄</w:t>
            </w:r>
          </w:p>
        </w:tc>
        <w:tc>
          <w:tcPr>
            <w:tcW w:w="75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Theme="majorAscii" w:hAnsiTheme="majorAscii" w:eastAsiaTheme="minorEastAsia" w:cstheme="minorEastAsia"/>
                <w:b/>
                <w:bCs/>
                <w:color w:val="42424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sz w:val="32"/>
                <w:szCs w:val="32"/>
                <w:lang w:val="en-US" w:eastAsia="zh-CN"/>
              </w:rPr>
              <w:t>申报的中医医术专长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jc w:val="center"/>
        </w:trPr>
        <w:tc>
          <w:tcPr>
            <w:tcW w:w="11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Ascii" w:hAnsiTheme="majorAscii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Ascii" w:hAnsiTheme="majorAscii" w:eastAsiaTheme="minorEastAsia" w:cs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Ascii" w:hAnsiTheme="majorAscii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Ascii" w:hAnsiTheme="majorAscii" w:eastAsia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  <w:t>类别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  <w:t>中医药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  <w:t>技术方法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  <w:t>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24242"/>
                <w:kern w:val="0"/>
                <w:sz w:val="32"/>
                <w:szCs w:val="32"/>
                <w:lang w:val="en-US" w:eastAsia="zh-CN" w:bidi="ar"/>
              </w:rPr>
              <w:t>的疾病名称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sz w:val="27"/>
                <w:szCs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7"/>
                <w:szCs w:val="27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谢延科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424242"/>
                <w:sz w:val="27"/>
                <w:szCs w:val="27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color w:val="424242"/>
                <w:sz w:val="27"/>
                <w:szCs w:val="27"/>
                <w:lang w:eastAsia="zh-CN"/>
              </w:rPr>
              <w:t>54</w:t>
            </w:r>
          </w:p>
        </w:tc>
        <w:tc>
          <w:tcPr>
            <w:tcW w:w="15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外治技术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毫针及悬灸技术</w:t>
            </w:r>
          </w:p>
        </w:tc>
        <w:tc>
          <w:tcPr>
            <w:tcW w:w="31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伤筋病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sz w:val="27"/>
                <w:szCs w:val="27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424242"/>
                <w:sz w:val="27"/>
                <w:szCs w:val="27"/>
                <w:lang w:val="en-US" w:eastAsia="zh-CN"/>
              </w:rPr>
              <w:t>2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廖耀群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424242"/>
                <w:sz w:val="27"/>
                <w:szCs w:val="27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color w:val="424242"/>
                <w:sz w:val="27"/>
                <w:szCs w:val="27"/>
                <w:lang w:eastAsia="zh-CN"/>
              </w:rPr>
              <w:t>52</w:t>
            </w:r>
          </w:p>
        </w:tc>
        <w:tc>
          <w:tcPr>
            <w:tcW w:w="15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内服方药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内服方药技术</w:t>
            </w:r>
          </w:p>
        </w:tc>
        <w:tc>
          <w:tcPr>
            <w:tcW w:w="31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感冒病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color w:val="424242"/>
                <w:kern w:val="0"/>
                <w:sz w:val="27"/>
                <w:szCs w:val="27"/>
                <w:lang w:eastAsia="zh-CN" w:bidi="ar"/>
              </w:rPr>
              <w:t>陈达放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color w:val="424242"/>
                <w:kern w:val="0"/>
                <w:sz w:val="27"/>
                <w:szCs w:val="27"/>
                <w:lang w:eastAsia="zh-CN" w:bidi="ar"/>
              </w:rPr>
              <w:t>男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79</w:t>
            </w:r>
          </w:p>
        </w:tc>
        <w:tc>
          <w:tcPr>
            <w:tcW w:w="1519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内服方药</w:t>
            </w:r>
          </w:p>
        </w:tc>
        <w:tc>
          <w:tcPr>
            <w:tcW w:w="295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内服方药技术</w:t>
            </w:r>
          </w:p>
        </w:tc>
        <w:tc>
          <w:tcPr>
            <w:tcW w:w="312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color w:val="424242"/>
                <w:kern w:val="0"/>
                <w:sz w:val="27"/>
                <w:szCs w:val="27"/>
                <w:lang w:eastAsia="zh-CN" w:bidi="ar"/>
              </w:rPr>
              <w:t>胃病、肾病、感冒病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295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周东翠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41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外治技术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醒脑开窍技术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伤筋病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张琼卫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56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内服方药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内服方药技术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胃脘痛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黄东成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71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外治技术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外敷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痤疮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刘秀珍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default" w:asciiTheme="minorEastAsia" w:hAnsiTheme="minorEastAsia" w:cstheme="minorEastAsia"/>
              </w:rPr>
              <w:t>58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外治技术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毫针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424242"/>
                <w:kern w:val="0"/>
                <w:sz w:val="27"/>
                <w:szCs w:val="27"/>
                <w:lang w:val="en-US" w:eastAsia="zh-CN" w:bidi="ar"/>
              </w:rPr>
              <w:t>风湿痹症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备注：如有异议，请在公示期间来信或来电向龙岗区卫生健康局反映。电话：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0755-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895511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，邮编：518172，邮箱：wjj_yzk@lg.gov.cn,地址：深圳市龙岗区龙城街道和谐路66号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。</w:t>
      </w:r>
    </w:p>
    <w:sectPr>
      <w:pgSz w:w="16838" w:h="11906" w:orient="landscape"/>
      <w:pgMar w:top="7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23D95"/>
    <w:rsid w:val="0AF4038A"/>
    <w:rsid w:val="175C3EA1"/>
    <w:rsid w:val="2975070F"/>
    <w:rsid w:val="3EC23D95"/>
    <w:rsid w:val="567F2723"/>
    <w:rsid w:val="5C171463"/>
    <w:rsid w:val="6FFF7BC4"/>
    <w:rsid w:val="784349C7"/>
    <w:rsid w:val="7AF50994"/>
    <w:rsid w:val="7BBE2656"/>
    <w:rsid w:val="97F7DF0B"/>
    <w:rsid w:val="C7F72C5C"/>
    <w:rsid w:val="DDEFC8CD"/>
    <w:rsid w:val="F5B0A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2020-05-28T02:19:00Z</dcterms:created>
  <dc:creator>沈明</dc:creator>
  <cp:lastModifiedBy>李璋楠</cp:lastModifiedBy>
  <cp:lastPrinted>2020-10-24T01:50:00Z</cp:lastPrinted>
  <dcterms:modified xsi:type="dcterms:W3CDTF">2022-11-01T17:34:03Z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