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u w:val="none"/>
          <w:shd w:val="clear" w:fill="FFFFFF"/>
        </w:rPr>
        <w:t>关于做好2022年度建设工程正高级职称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u w:val="none"/>
          <w:shd w:val="clear" w:fill="FFFFFF"/>
        </w:rPr>
        <w:t>评审材料报送工作的通知</w:t>
      </w:r>
    </w:p>
    <w:p>
      <w:pPr>
        <w:pStyle w:val="6"/>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r>
        <w:rPr>
          <w:rFonts w:ascii="Calibri" w:hAnsi="Calibri" w:eastAsia="仿宋_GB2312" w:cs="Calibri"/>
          <w:i w:val="0"/>
          <w:iCs w:val="0"/>
          <w:caps w:val="0"/>
          <w:color w:val="333333"/>
          <w:spacing w:val="0"/>
          <w:sz w:val="31"/>
          <w:szCs w:val="31"/>
          <w:shd w:val="clear" w:fill="FFFFFF"/>
        </w:rPr>
        <w:t> </w:t>
      </w:r>
    </w:p>
    <w:p>
      <w:pPr>
        <w:pStyle w:val="6"/>
        <w:keepNext w:val="0"/>
        <w:keepLines w:val="0"/>
        <w:widowControl/>
        <w:suppressLineNumbers w:val="0"/>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1"/>
          <w:szCs w:val="31"/>
          <w:u w:val="none"/>
          <w:shd w:val="clear" w:fill="FFFFFF"/>
        </w:rPr>
        <w:t>各</w:t>
      </w:r>
      <w:r>
        <w:rPr>
          <w:rFonts w:hint="eastAsia" w:hAnsi="微软雅黑" w:cs="仿宋_GB2312"/>
          <w:i w:val="0"/>
          <w:iCs w:val="0"/>
          <w:caps w:val="0"/>
          <w:color w:val="333333"/>
          <w:spacing w:val="0"/>
          <w:sz w:val="31"/>
          <w:szCs w:val="31"/>
          <w:u w:val="none"/>
          <w:shd w:val="clear" w:fill="FFFFFF"/>
          <w:lang w:val="en-US" w:eastAsia="zh-CN"/>
        </w:rPr>
        <w:t>有关企事业</w:t>
      </w:r>
      <w:r>
        <w:rPr>
          <w:rFonts w:hint="eastAsia" w:ascii="仿宋_GB2312" w:hAnsi="微软雅黑" w:eastAsia="仿宋_GB2312" w:cs="仿宋_GB2312"/>
          <w:i w:val="0"/>
          <w:iCs w:val="0"/>
          <w:caps w:val="0"/>
          <w:color w:val="333333"/>
          <w:spacing w:val="0"/>
          <w:sz w:val="31"/>
          <w:szCs w:val="31"/>
          <w:u w:val="none"/>
          <w:shd w:val="clear" w:fill="FFFFFF"/>
        </w:rPr>
        <w:t>单位</w:t>
      </w:r>
      <w:r>
        <w:rPr>
          <w:rFonts w:hint="eastAsia" w:hAnsi="微软雅黑" w:cs="仿宋_GB2312"/>
          <w:i w:val="0"/>
          <w:iCs w:val="0"/>
          <w:caps w:val="0"/>
          <w:color w:val="333333"/>
          <w:spacing w:val="0"/>
          <w:sz w:val="31"/>
          <w:szCs w:val="31"/>
          <w:u w:val="none"/>
          <w:shd w:val="clear" w:fill="FFFFFF"/>
          <w:lang w:eastAsia="zh-CN"/>
        </w:rPr>
        <w:t>（</w:t>
      </w:r>
      <w:r>
        <w:rPr>
          <w:rFonts w:hint="eastAsia" w:hAnsi="微软雅黑" w:cs="仿宋_GB2312"/>
          <w:i w:val="0"/>
          <w:iCs w:val="0"/>
          <w:caps w:val="0"/>
          <w:color w:val="333333"/>
          <w:spacing w:val="0"/>
          <w:sz w:val="31"/>
          <w:szCs w:val="31"/>
          <w:u w:val="none"/>
          <w:shd w:val="clear" w:fill="FFFFFF"/>
          <w:lang w:val="en-US" w:eastAsia="zh-CN"/>
        </w:rPr>
        <w:t>不含涉改的事业单位）</w:t>
      </w:r>
      <w:r>
        <w:rPr>
          <w:rFonts w:hint="eastAsia" w:ascii="仿宋_GB2312" w:hAnsi="微软雅黑" w:eastAsia="仿宋_GB2312" w:cs="仿宋_GB2312"/>
          <w:i w:val="0"/>
          <w:iCs w:val="0"/>
          <w:caps w:val="0"/>
          <w:color w:val="333333"/>
          <w:spacing w:val="0"/>
          <w:sz w:val="31"/>
          <w:szCs w:val="31"/>
          <w:u w:val="none"/>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r>
        <w:rPr>
          <w:rFonts w:hint="eastAsia" w:ascii="仿宋_GB2312" w:hAnsi="微软雅黑" w:eastAsia="仿宋_GB2312" w:cs="仿宋_GB2312"/>
          <w:i w:val="0"/>
          <w:iCs w:val="0"/>
          <w:caps w:val="0"/>
          <w:color w:val="333333"/>
          <w:spacing w:val="0"/>
          <w:sz w:val="31"/>
          <w:szCs w:val="31"/>
          <w:u w:val="none"/>
          <w:shd w:val="clear" w:fill="FFFFFF"/>
        </w:rPr>
        <w:t>现将山东省住房和城乡建设厅《山东省住房和城乡建设厅关于报送2022年度建设工程高级职称评审材料的通知》转发给你们，请务必仔细阅读省文件及附件，</w:t>
      </w:r>
      <w:r>
        <w:rPr>
          <w:rFonts w:hint="eastAsia" w:ascii="仿宋" w:hAnsi="仿宋" w:eastAsia="仿宋" w:cs="仿宋"/>
          <w:i w:val="0"/>
          <w:iCs w:val="0"/>
          <w:caps w:val="0"/>
          <w:color w:val="333333"/>
          <w:spacing w:val="0"/>
          <w:sz w:val="31"/>
          <w:szCs w:val="31"/>
          <w:u w:val="none"/>
          <w:shd w:val="clear" w:fill="FFFFFF"/>
        </w:rPr>
        <w:t>于</w:t>
      </w:r>
      <w:r>
        <w:rPr>
          <w:rFonts w:hint="eastAsia" w:ascii="仿宋_GB2312" w:hAnsi="微软雅黑" w:eastAsia="仿宋_GB2312" w:cs="仿宋_GB2312"/>
          <w:i w:val="0"/>
          <w:iCs w:val="0"/>
          <w:caps w:val="0"/>
          <w:color w:val="333333"/>
          <w:spacing w:val="0"/>
          <w:sz w:val="31"/>
          <w:szCs w:val="31"/>
          <w:u w:val="none"/>
          <w:shd w:val="clear" w:fill="FFFFFF"/>
        </w:rPr>
        <w:t>10月21日前</w:t>
      </w:r>
      <w:r>
        <w:rPr>
          <w:rFonts w:hint="eastAsia" w:ascii="仿宋" w:hAnsi="仿宋" w:eastAsia="仿宋" w:cs="仿宋"/>
          <w:i w:val="0"/>
          <w:iCs w:val="0"/>
          <w:caps w:val="0"/>
          <w:color w:val="333333"/>
          <w:spacing w:val="0"/>
          <w:sz w:val="31"/>
          <w:szCs w:val="31"/>
          <w:u w:val="none"/>
          <w:shd w:val="clear" w:fill="FFFFFF"/>
        </w:rPr>
        <w:t>派专人将纸质评审材料</w:t>
      </w:r>
      <w:r>
        <w:rPr>
          <w:rFonts w:hint="eastAsia" w:ascii="仿宋" w:hAnsi="仿宋" w:eastAsia="仿宋" w:cs="仿宋"/>
          <w:i w:val="0"/>
          <w:iCs w:val="0"/>
          <w:caps w:val="0"/>
          <w:color w:val="333333"/>
          <w:spacing w:val="0"/>
          <w:sz w:val="31"/>
          <w:szCs w:val="31"/>
          <w:u w:val="none"/>
          <w:shd w:val="clear" w:fill="FFFFFF"/>
          <w:lang w:eastAsia="zh-CN"/>
        </w:rPr>
        <w:t>（</w:t>
      </w:r>
      <w:r>
        <w:rPr>
          <w:rFonts w:hint="eastAsia" w:ascii="仿宋" w:hAnsi="仿宋" w:eastAsia="仿宋" w:cs="仿宋"/>
          <w:i w:val="0"/>
          <w:iCs w:val="0"/>
          <w:caps w:val="0"/>
          <w:color w:val="333333"/>
          <w:spacing w:val="0"/>
          <w:sz w:val="31"/>
          <w:szCs w:val="31"/>
          <w:u w:val="none"/>
          <w:shd w:val="clear" w:fill="FFFFFF"/>
          <w:lang w:val="en-US" w:eastAsia="zh-CN"/>
        </w:rPr>
        <w:t>加盖区人社局公章后）</w:t>
      </w:r>
      <w:r>
        <w:rPr>
          <w:rFonts w:hint="eastAsia" w:ascii="仿宋" w:hAnsi="仿宋" w:eastAsia="仿宋" w:cs="仿宋"/>
          <w:i w:val="0"/>
          <w:iCs w:val="0"/>
          <w:caps w:val="0"/>
          <w:color w:val="333333"/>
          <w:spacing w:val="0"/>
          <w:sz w:val="31"/>
          <w:szCs w:val="31"/>
          <w:u w:val="none"/>
          <w:shd w:val="clear" w:fill="FFFFFF"/>
        </w:rPr>
        <w:t>和网上数据报送到</w:t>
      </w:r>
      <w:r>
        <w:rPr>
          <w:rFonts w:hint="eastAsia" w:ascii="仿宋_GB2312" w:hAnsi="微软雅黑" w:eastAsia="仿宋_GB2312" w:cs="仿宋_GB2312"/>
          <w:i w:val="0"/>
          <w:iCs w:val="0"/>
          <w:caps w:val="0"/>
          <w:color w:val="333333"/>
          <w:spacing w:val="0"/>
          <w:sz w:val="31"/>
          <w:szCs w:val="31"/>
          <w:u w:val="none"/>
          <w:shd w:val="clear" w:fill="FFFFFF"/>
        </w:rPr>
        <w:t>烟台市住房和城乡建设局人事科</w:t>
      </w:r>
      <w:r>
        <w:rPr>
          <w:rFonts w:hint="eastAsia" w:hAnsi="微软雅黑" w:cs="仿宋_GB2312"/>
          <w:i w:val="0"/>
          <w:iCs w:val="0"/>
          <w:caps w:val="0"/>
          <w:color w:val="333333"/>
          <w:spacing w:val="0"/>
          <w:sz w:val="31"/>
          <w:szCs w:val="31"/>
          <w:u w:val="none"/>
          <w:shd w:val="clear" w:fill="FFFFFF"/>
          <w:lang w:eastAsia="zh-CN"/>
        </w:rPr>
        <w:t>（</w:t>
      </w:r>
      <w:r>
        <w:rPr>
          <w:rFonts w:hint="eastAsia" w:ascii="仿宋_GB2312" w:hAnsi="微软雅黑" w:eastAsia="仿宋_GB2312" w:cs="仿宋_GB2312"/>
          <w:i w:val="0"/>
          <w:iCs w:val="0"/>
          <w:caps w:val="0"/>
          <w:color w:val="333333"/>
          <w:spacing w:val="0"/>
          <w:sz w:val="31"/>
          <w:szCs w:val="31"/>
          <w:u w:val="none"/>
          <w:shd w:val="clear" w:fill="FFFFFF"/>
        </w:rPr>
        <w:t>烟台市莱山区观海路23号2号楼308室</w:t>
      </w:r>
      <w:r>
        <w:rPr>
          <w:rFonts w:hint="eastAsia" w:hAnsi="微软雅黑" w:cs="仿宋_GB2312"/>
          <w:i w:val="0"/>
          <w:iCs w:val="0"/>
          <w:caps w:val="0"/>
          <w:color w:val="333333"/>
          <w:spacing w:val="0"/>
          <w:sz w:val="31"/>
          <w:szCs w:val="31"/>
          <w:u w:val="none"/>
          <w:shd w:val="clear" w:fill="FFFFFF"/>
          <w:lang w:eastAsia="zh-CN"/>
        </w:rPr>
        <w:t>，</w:t>
      </w:r>
      <w:r>
        <w:rPr>
          <w:rFonts w:hint="eastAsia" w:ascii="仿宋_GB2312" w:hAnsi="微软雅黑" w:eastAsia="仿宋_GB2312" w:cs="仿宋_GB2312"/>
          <w:i w:val="0"/>
          <w:iCs w:val="0"/>
          <w:caps w:val="0"/>
          <w:color w:val="333333"/>
          <w:spacing w:val="0"/>
          <w:sz w:val="31"/>
          <w:szCs w:val="31"/>
          <w:u w:val="none"/>
          <w:shd w:val="clear" w:fill="FFFFFF"/>
        </w:rPr>
        <w:t>联系电话：6905962</w:t>
      </w:r>
      <w:r>
        <w:rPr>
          <w:rFonts w:hint="eastAsia" w:hAnsi="微软雅黑" w:cs="仿宋_GB2312"/>
          <w:i w:val="0"/>
          <w:iCs w:val="0"/>
          <w:caps w:val="0"/>
          <w:color w:val="333333"/>
          <w:spacing w:val="0"/>
          <w:sz w:val="31"/>
          <w:szCs w:val="31"/>
          <w:u w:val="none"/>
          <w:shd w:val="clear" w:fill="FFFFFF"/>
          <w:lang w:eastAsia="zh-CN"/>
        </w:rPr>
        <w:t>），</w:t>
      </w:r>
      <w:r>
        <w:rPr>
          <w:rFonts w:hint="eastAsia" w:ascii="仿宋" w:hAnsi="仿宋" w:eastAsia="仿宋" w:cs="仿宋"/>
          <w:i w:val="0"/>
          <w:iCs w:val="0"/>
          <w:caps w:val="0"/>
          <w:color w:val="333333"/>
          <w:spacing w:val="0"/>
          <w:sz w:val="31"/>
          <w:szCs w:val="31"/>
          <w:u w:val="none"/>
          <w:shd w:val="clear" w:fill="FFFFFF"/>
        </w:rPr>
        <w:t>逾期不再受理。</w:t>
      </w:r>
    </w:p>
    <w:p>
      <w:pPr>
        <w:pStyle w:val="6"/>
        <w:keepNext w:val="0"/>
        <w:keepLines w:val="0"/>
        <w:widowControl/>
        <w:suppressLineNumbers w:val="0"/>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1"/>
          <w:szCs w:val="31"/>
          <w:u w:val="none"/>
          <w:shd w:val="clear" w:fill="FFFFFF"/>
        </w:rPr>
        <w:t>《山东省专业技术职称评审表》原件一式7份（A3纸型，必须是系统导出并双面打印，其中烟台市住房和城乡建设局和烟台市人力资源和社会保障局各留存1份。</w:t>
      </w:r>
    </w:p>
    <w:p>
      <w:pPr>
        <w:pStyle w:val="6"/>
        <w:keepNext w:val="0"/>
        <w:keepLines w:val="0"/>
        <w:widowControl/>
        <w:suppressLineNumbers w:val="0"/>
        <w:shd w:val="clear" w:fill="FFFFFF"/>
        <w:spacing w:before="0" w:beforeAutospacing="0" w:after="0" w:afterAutospacing="0" w:line="540" w:lineRule="atLeast"/>
        <w:ind w:left="0" w:right="0" w:firstLine="645"/>
        <w:jc w:val="both"/>
        <w:rPr>
          <w:rFonts w:hint="eastAsia" w:ascii="仿宋_GB2312" w:hAnsi="微软雅黑" w:eastAsia="仿宋_GB2312" w:cs="仿宋_GB2312"/>
          <w:i w:val="0"/>
          <w:iCs w:val="0"/>
          <w:caps w:val="0"/>
          <w:color w:val="333333"/>
          <w:spacing w:val="0"/>
          <w:sz w:val="31"/>
          <w:szCs w:val="31"/>
          <w:u w:val="none"/>
          <w:shd w:val="clear" w:fill="FFFFFF"/>
        </w:rPr>
      </w:pPr>
    </w:p>
    <w:p>
      <w:pPr>
        <w:pStyle w:val="6"/>
        <w:keepNext w:val="0"/>
        <w:keepLines w:val="0"/>
        <w:widowControl/>
        <w:suppressLineNumbers w:val="0"/>
        <w:shd w:val="clear" w:fill="FFFFFF"/>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1"/>
          <w:szCs w:val="31"/>
          <w:u w:val="none"/>
          <w:shd w:val="clear" w:fill="FFFFFF"/>
        </w:rPr>
        <w:t>附件：《山东省住房和城乡建设厅关于报送2022年度建设工程高级职称评审材料的通知》</w:t>
      </w:r>
      <w:r>
        <w:rPr>
          <w:rFonts w:hint="eastAsia" w:ascii="仿宋_GB2312" w:hAnsi="微软雅黑" w:eastAsia="仿宋_GB2312" w:cs="仿宋_GB2312"/>
          <w:i w:val="0"/>
          <w:iCs w:val="0"/>
          <w:caps w:val="0"/>
          <w:color w:val="333333"/>
          <w:spacing w:val="0"/>
          <w:sz w:val="31"/>
          <w:szCs w:val="31"/>
          <w:shd w:val="clear" w:fill="FFFFFF"/>
        </w:rPr>
        <w:t>                 </w:t>
      </w:r>
    </w:p>
    <w:p>
      <w:pPr>
        <w:pStyle w:val="6"/>
        <w:keepNext w:val="0"/>
        <w:keepLines w:val="0"/>
        <w:widowControl/>
        <w:suppressLineNumbers w:val="0"/>
        <w:shd w:val="clear" w:fill="FFFFFF"/>
        <w:spacing w:before="0" w:beforeAutospacing="0" w:after="0" w:afterAutospacing="0" w:line="540" w:lineRule="atLeast"/>
        <w:ind w:right="0" w:firstLine="2480" w:firstLineChars="800"/>
        <w:jc w:val="both"/>
        <w:rPr>
          <w:rFonts w:hint="eastAsia" w:ascii="仿宋_GB2312" w:hAnsi="微软雅黑" w:eastAsia="仿宋_GB2312" w:cs="仿宋_GB2312"/>
          <w:i w:val="0"/>
          <w:iCs w:val="0"/>
          <w:caps w:val="0"/>
          <w:color w:val="333333"/>
          <w:spacing w:val="0"/>
          <w:sz w:val="31"/>
          <w:szCs w:val="31"/>
          <w:u w:val="none"/>
          <w:shd w:val="clear" w:fill="FFFFFF"/>
        </w:rPr>
      </w:pPr>
    </w:p>
    <w:p>
      <w:pPr>
        <w:pStyle w:val="6"/>
        <w:keepNext w:val="0"/>
        <w:keepLines w:val="0"/>
        <w:widowControl/>
        <w:suppressLineNumbers w:val="0"/>
        <w:shd w:val="clear" w:fill="FFFFFF"/>
        <w:spacing w:before="0" w:beforeAutospacing="0" w:after="0" w:afterAutospacing="0" w:line="540" w:lineRule="atLeast"/>
        <w:ind w:right="0" w:firstLine="620" w:firstLineChars="200"/>
        <w:jc w:val="both"/>
        <w:rPr>
          <w:rFonts w:hint="eastAsia" w:ascii="仿宋_GB2312" w:hAnsi="微软雅黑" w:eastAsia="仿宋_GB2312" w:cs="仿宋_GB2312"/>
          <w:i w:val="0"/>
          <w:iCs w:val="0"/>
          <w:caps w:val="0"/>
          <w:color w:val="333333"/>
          <w:spacing w:val="0"/>
          <w:sz w:val="31"/>
          <w:szCs w:val="31"/>
          <w:shd w:val="clear" w:fill="FFFFFF"/>
        </w:rPr>
      </w:pPr>
      <w:r>
        <w:rPr>
          <w:rFonts w:hint="eastAsia" w:hAnsi="微软雅黑" w:cs="仿宋_GB2312"/>
          <w:i w:val="0"/>
          <w:iCs w:val="0"/>
          <w:caps w:val="0"/>
          <w:color w:val="333333"/>
          <w:spacing w:val="0"/>
          <w:sz w:val="31"/>
          <w:szCs w:val="31"/>
          <w:u w:val="none"/>
          <w:shd w:val="clear" w:fill="FFFFFF"/>
          <w:lang w:val="en-US" w:eastAsia="zh-CN"/>
        </w:rPr>
        <w:t>烟台黄渤海新区人力资源和社会保障</w:t>
      </w:r>
      <w:r>
        <w:rPr>
          <w:rFonts w:hint="eastAsia" w:ascii="仿宋_GB2312" w:hAnsi="微软雅黑" w:eastAsia="仿宋_GB2312" w:cs="仿宋_GB2312"/>
          <w:i w:val="0"/>
          <w:iCs w:val="0"/>
          <w:caps w:val="0"/>
          <w:color w:val="333333"/>
          <w:spacing w:val="0"/>
          <w:sz w:val="31"/>
          <w:szCs w:val="31"/>
          <w:u w:val="none"/>
          <w:shd w:val="clear" w:fill="FFFFFF"/>
        </w:rPr>
        <w:t>局</w:t>
      </w:r>
      <w:r>
        <w:rPr>
          <w:rFonts w:hint="eastAsia" w:ascii="仿宋_GB2312" w:hAnsi="微软雅黑" w:eastAsia="仿宋_GB2312" w:cs="仿宋_GB2312"/>
          <w:i w:val="0"/>
          <w:iCs w:val="0"/>
          <w:caps w:val="0"/>
          <w:color w:val="333333"/>
          <w:spacing w:val="0"/>
          <w:sz w:val="31"/>
          <w:szCs w:val="31"/>
          <w:shd w:val="clear" w:fill="FFFFFF"/>
        </w:rPr>
        <w:t>                      </w:t>
      </w:r>
    </w:p>
    <w:p>
      <w:pPr>
        <w:pStyle w:val="6"/>
        <w:keepNext w:val="0"/>
        <w:keepLines w:val="0"/>
        <w:widowControl/>
        <w:suppressLineNumbers w:val="0"/>
        <w:shd w:val="clear" w:fill="FFFFFF"/>
        <w:spacing w:before="0" w:beforeAutospacing="0" w:after="0" w:afterAutospacing="0" w:line="540" w:lineRule="atLeast"/>
        <w:ind w:right="0"/>
        <w:jc w:val="center"/>
        <w:rPr>
          <w:rFonts w:hint="eastAsia" w:ascii="微软雅黑" w:hAnsi="微软雅黑" w:eastAsia="微软雅黑" w:cs="微软雅黑"/>
          <w:i w:val="0"/>
          <w:iCs w:val="0"/>
          <w:caps w:val="0"/>
          <w:color w:val="333333"/>
          <w:spacing w:val="0"/>
          <w:sz w:val="21"/>
          <w:szCs w:val="21"/>
        </w:rPr>
      </w:pPr>
      <w:r>
        <w:rPr>
          <w:rFonts w:hint="eastAsia" w:hAnsi="微软雅黑" w:cs="仿宋_GB2312"/>
          <w:i w:val="0"/>
          <w:iCs w:val="0"/>
          <w:caps w:val="0"/>
          <w:color w:val="333333"/>
          <w:spacing w:val="0"/>
          <w:sz w:val="31"/>
          <w:szCs w:val="31"/>
          <w:u w:val="none"/>
          <w:shd w:val="clear" w:fill="FFFFFF"/>
          <w:lang w:val="en-US" w:eastAsia="zh-CN"/>
        </w:rPr>
        <w:t>2</w:t>
      </w:r>
      <w:r>
        <w:rPr>
          <w:rFonts w:hint="eastAsia" w:ascii="仿宋_GB2312" w:hAnsi="微软雅黑" w:eastAsia="仿宋_GB2312" w:cs="仿宋_GB2312"/>
          <w:i w:val="0"/>
          <w:iCs w:val="0"/>
          <w:caps w:val="0"/>
          <w:color w:val="333333"/>
          <w:spacing w:val="0"/>
          <w:sz w:val="31"/>
          <w:szCs w:val="31"/>
          <w:u w:val="none"/>
          <w:shd w:val="clear" w:fill="FFFFFF"/>
        </w:rPr>
        <w:t>022年</w:t>
      </w:r>
      <w:r>
        <w:rPr>
          <w:rFonts w:hint="eastAsia" w:hAnsi="微软雅黑" w:cs="仿宋_GB2312"/>
          <w:i w:val="0"/>
          <w:iCs w:val="0"/>
          <w:caps w:val="0"/>
          <w:color w:val="333333"/>
          <w:spacing w:val="0"/>
          <w:sz w:val="31"/>
          <w:szCs w:val="31"/>
          <w:u w:val="none"/>
          <w:shd w:val="clear" w:fill="FFFFFF"/>
          <w:lang w:val="en-US" w:eastAsia="zh-CN"/>
        </w:rPr>
        <w:t>10</w:t>
      </w:r>
      <w:r>
        <w:rPr>
          <w:rFonts w:hint="eastAsia" w:ascii="仿宋_GB2312" w:hAnsi="微软雅黑" w:eastAsia="仿宋_GB2312" w:cs="仿宋_GB2312"/>
          <w:i w:val="0"/>
          <w:iCs w:val="0"/>
          <w:caps w:val="0"/>
          <w:color w:val="333333"/>
          <w:spacing w:val="0"/>
          <w:sz w:val="31"/>
          <w:szCs w:val="31"/>
          <w:u w:val="none"/>
          <w:shd w:val="clear" w:fill="FFFFFF"/>
        </w:rPr>
        <w:t>月</w:t>
      </w:r>
      <w:r>
        <w:rPr>
          <w:rFonts w:hint="eastAsia" w:hAnsi="微软雅黑" w:cs="仿宋_GB2312"/>
          <w:i w:val="0"/>
          <w:iCs w:val="0"/>
          <w:caps w:val="0"/>
          <w:color w:val="333333"/>
          <w:spacing w:val="0"/>
          <w:sz w:val="31"/>
          <w:szCs w:val="31"/>
          <w:u w:val="none"/>
          <w:shd w:val="clear" w:fill="FFFFFF"/>
          <w:lang w:val="en-US" w:eastAsia="zh-CN"/>
        </w:rPr>
        <w:t>8</w:t>
      </w:r>
      <w:r>
        <w:rPr>
          <w:rFonts w:hint="eastAsia" w:ascii="仿宋_GB2312" w:hAnsi="微软雅黑" w:eastAsia="仿宋_GB2312" w:cs="仿宋_GB2312"/>
          <w:i w:val="0"/>
          <w:iCs w:val="0"/>
          <w:caps w:val="0"/>
          <w:color w:val="333333"/>
          <w:spacing w:val="0"/>
          <w:sz w:val="31"/>
          <w:szCs w:val="31"/>
          <w:u w:val="none"/>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33333"/>
          <w:spacing w:val="0"/>
          <w:sz w:val="43"/>
          <w:szCs w:val="43"/>
          <w:u w:val="none"/>
          <w:shd w:val="clear" w:fill="FFFFFF"/>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20" w:leftChars="100" w:right="320" w:rightChars="10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9"/>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9"/>
                              <w:rFonts w:ascii="宋体" w:hAnsi="宋体" w:eastAsia="宋体"/>
                              <w:sz w:val="28"/>
                              <w:szCs w:val="28"/>
                            </w:rPr>
                            <w:t>20</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ind w:left="320" w:leftChars="100" w:right="320" w:rightChars="10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9"/>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9"/>
                        <w:rFonts w:ascii="宋体" w:hAnsi="宋体" w:eastAsia="宋体"/>
                        <w:sz w:val="28"/>
                        <w:szCs w:val="28"/>
                      </w:rPr>
                      <w:t>20</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YzZiOTlhMzVkMGFhYTRiNjgxNGFkYjgwYjhkYmIifQ=="/>
  </w:docVars>
  <w:rsids>
    <w:rsidRoot w:val="40422E9E"/>
    <w:rsid w:val="002B07AA"/>
    <w:rsid w:val="009B47DF"/>
    <w:rsid w:val="00C475B3"/>
    <w:rsid w:val="00EF1915"/>
    <w:rsid w:val="06441CA7"/>
    <w:rsid w:val="065D407D"/>
    <w:rsid w:val="09D67D19"/>
    <w:rsid w:val="0AA27E70"/>
    <w:rsid w:val="0D552F66"/>
    <w:rsid w:val="0FED140D"/>
    <w:rsid w:val="12767ED2"/>
    <w:rsid w:val="13D11138"/>
    <w:rsid w:val="160907E1"/>
    <w:rsid w:val="16D85AD0"/>
    <w:rsid w:val="170A060D"/>
    <w:rsid w:val="1B1B4056"/>
    <w:rsid w:val="1CB05A29"/>
    <w:rsid w:val="20BD0349"/>
    <w:rsid w:val="210351B1"/>
    <w:rsid w:val="29CD2B82"/>
    <w:rsid w:val="2A102562"/>
    <w:rsid w:val="2C572F89"/>
    <w:rsid w:val="2D830EB5"/>
    <w:rsid w:val="2E4D6213"/>
    <w:rsid w:val="323706E3"/>
    <w:rsid w:val="32E43CCC"/>
    <w:rsid w:val="35E642A8"/>
    <w:rsid w:val="36657487"/>
    <w:rsid w:val="37A57774"/>
    <w:rsid w:val="3CC6013B"/>
    <w:rsid w:val="40422E9E"/>
    <w:rsid w:val="43F66C59"/>
    <w:rsid w:val="44391C2C"/>
    <w:rsid w:val="4988711F"/>
    <w:rsid w:val="54B6763E"/>
    <w:rsid w:val="56B53AF6"/>
    <w:rsid w:val="5BE938DF"/>
    <w:rsid w:val="5CC014AC"/>
    <w:rsid w:val="5D445A6B"/>
    <w:rsid w:val="5D5415F7"/>
    <w:rsid w:val="5F157BB7"/>
    <w:rsid w:val="67791396"/>
    <w:rsid w:val="6BA6561E"/>
    <w:rsid w:val="79AF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930"/>
      </w:tabs>
      <w:ind w:left="480" w:firstLine="210" w:firstLineChars="100"/>
      <w:jc w:val="left"/>
    </w:pPr>
    <w:rPr>
      <w:rFonts w:ascii="DFKai-SB" w:eastAsia="DFKai-SB"/>
      <w:szCs w:val="24"/>
      <w:lang w:eastAsia="zh-TW"/>
    </w:rPr>
  </w:style>
  <w:style w:type="paragraph" w:styleId="3">
    <w:name w:val="Body Text Indent"/>
    <w:basedOn w:val="1"/>
    <w:qFormat/>
    <w:uiPriority w:val="0"/>
    <w:pPr>
      <w:tabs>
        <w:tab w:val="left" w:pos="930"/>
      </w:tabs>
      <w:snapToGrid w:val="0"/>
      <w:spacing w:after="120" w:line="400" w:lineRule="exact"/>
      <w:ind w:firstLine="523" w:firstLineChars="218"/>
    </w:pPr>
    <w:rPr>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2826</Words>
  <Characters>2952</Characters>
  <Lines>108</Lines>
  <Paragraphs>30</Paragraphs>
  <TotalTime>8</TotalTime>
  <ScaleCrop>false</ScaleCrop>
  <LinksUpToDate>false</LinksUpToDate>
  <CharactersWithSpaces>3028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2021-09-02T02:23:00Z</dcterms:created>
  <dc:creator>尹芳芳</dc:creator>
  <cp:lastModifiedBy>内咸</cp:lastModifiedBy>
  <cp:lastPrinted>2022-08-08T06:26:00Z</cp:lastPrinted>
  <dcterms:modified xsi:type="dcterms:W3CDTF">2022-10-08T02:43:03Z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0FB7304A54DF4A49B55EC7389B38FE0C</vt:lpwstr>
  </property>
</Properties>
</file>